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 R M A C E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konání zasedání obecního zastupitelstva obce Vlkov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Obecní úřad informuje o konání zasedání zastupitelstva obce Vlkov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Obecní úřad obce Vlkov čp. 16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Doba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Dne</w:t>
      </w:r>
      <w:r w:rsidR="00CD0123">
        <w:rPr>
          <w:sz w:val="24"/>
          <w:szCs w:val="24"/>
        </w:rPr>
        <w:t>: čtvrtek</w:t>
      </w:r>
      <w:r>
        <w:rPr>
          <w:sz w:val="24"/>
          <w:szCs w:val="24"/>
        </w:rPr>
        <w:t xml:space="preserve"> </w:t>
      </w:r>
      <w:r w:rsidR="004E0BA3">
        <w:rPr>
          <w:sz w:val="24"/>
          <w:szCs w:val="24"/>
        </w:rPr>
        <w:t>23. 2</w:t>
      </w:r>
      <w:r>
        <w:rPr>
          <w:sz w:val="24"/>
          <w:szCs w:val="24"/>
        </w:rPr>
        <w:t>. 201</w:t>
      </w:r>
      <w:r w:rsidR="004E0BA3">
        <w:rPr>
          <w:sz w:val="24"/>
          <w:szCs w:val="24"/>
        </w:rPr>
        <w:t>7</w:t>
      </w:r>
      <w:r>
        <w:rPr>
          <w:sz w:val="24"/>
          <w:szCs w:val="24"/>
        </w:rPr>
        <w:t xml:space="preserve"> od </w:t>
      </w:r>
      <w:r w:rsidR="00B43072">
        <w:rPr>
          <w:sz w:val="24"/>
          <w:szCs w:val="24"/>
        </w:rPr>
        <w:t>1</w:t>
      </w:r>
      <w:r w:rsidR="004E0BA3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4610A">
        <w:rPr>
          <w:sz w:val="24"/>
          <w:szCs w:val="24"/>
        </w:rPr>
        <w:t>3</w:t>
      </w:r>
      <w:r>
        <w:rPr>
          <w:sz w:val="24"/>
          <w:szCs w:val="24"/>
        </w:rPr>
        <w:t>0 hod.</w:t>
      </w:r>
    </w:p>
    <w:p w:rsidR="00442F40" w:rsidRDefault="00DF6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Navržený program: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Určení zapisovatele a ověřovatele zápisu.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programu zasedání.</w:t>
      </w:r>
    </w:p>
    <w:p w:rsidR="00442F40" w:rsidRDefault="00CD012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</w:t>
      </w:r>
      <w:r w:rsidR="004E0BA3" w:rsidRPr="004E0BA3">
        <w:rPr>
          <w:sz w:val="24"/>
          <w:szCs w:val="24"/>
        </w:rPr>
        <w:t>poskytnutí členského příspěvku na rok 2017 pro Turistickou oblast Třeboňsko ve výši 10 Kč za každého obyvatele obce.</w:t>
      </w:r>
    </w:p>
    <w:p w:rsidR="00442F40" w:rsidRPr="00D34F88" w:rsidRDefault="004E0B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</w:t>
      </w:r>
      <w:r w:rsidR="00CB1835">
        <w:rPr>
          <w:sz w:val="24"/>
          <w:szCs w:val="24"/>
        </w:rPr>
        <w:t xml:space="preserve"> návrhu Lesů ČR na</w:t>
      </w:r>
      <w:r>
        <w:rPr>
          <w:sz w:val="24"/>
          <w:szCs w:val="24"/>
        </w:rPr>
        <w:t xml:space="preserve"> </w:t>
      </w:r>
      <w:r w:rsidR="00CB1835">
        <w:rPr>
          <w:sz w:val="24"/>
          <w:szCs w:val="24"/>
        </w:rPr>
        <w:t>úpravu územního plánu u chaty Cirhan.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Diskuze.</w:t>
      </w:r>
    </w:p>
    <w:p w:rsidR="00442F40" w:rsidRDefault="00442F40">
      <w:pPr>
        <w:pStyle w:val="ListParagraph"/>
        <w:rPr>
          <w:sz w:val="24"/>
          <w:szCs w:val="24"/>
        </w:rPr>
      </w:pPr>
    </w:p>
    <w:p w:rsidR="00442F40" w:rsidRDefault="00442F40">
      <w:pPr>
        <w:pStyle w:val="ListParagraph"/>
        <w:rPr>
          <w:sz w:val="24"/>
          <w:szCs w:val="24"/>
        </w:rPr>
      </w:pPr>
    </w:p>
    <w:p w:rsidR="00442F40" w:rsidRDefault="00DF6C0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Vlkově </w:t>
      </w:r>
      <w:r w:rsidR="004E0BA3">
        <w:rPr>
          <w:sz w:val="24"/>
          <w:szCs w:val="24"/>
        </w:rPr>
        <w:t xml:space="preserve">13. </w:t>
      </w:r>
      <w:r w:rsidR="0094610A">
        <w:rPr>
          <w:sz w:val="24"/>
          <w:szCs w:val="24"/>
        </w:rPr>
        <w:t>2</w:t>
      </w:r>
      <w:r>
        <w:rPr>
          <w:sz w:val="24"/>
          <w:szCs w:val="24"/>
        </w:rPr>
        <w:t>. 201</w:t>
      </w:r>
      <w:r w:rsidR="004E0BA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DF6C02">
      <w:pPr>
        <w:pStyle w:val="ListParagraph"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Starosta Ing. Vladimír Marek</w:t>
      </w:r>
    </w:p>
    <w:p w:rsidR="00442F40" w:rsidRDefault="00DF6C02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Ing. Barbora Kubátová, Ph.D.</w:t>
      </w: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úřední desce obce dne </w:t>
      </w:r>
      <w:r w:rsidR="00CD0123">
        <w:rPr>
          <w:sz w:val="24"/>
          <w:szCs w:val="24"/>
        </w:rPr>
        <w:t>13. 2. 2017</w:t>
      </w:r>
    </w:p>
    <w:p w:rsidR="00442F40" w:rsidRDefault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Sejmuto z úřední desky obce dne </w:t>
      </w:r>
      <w:r w:rsidR="00CD0123">
        <w:rPr>
          <w:sz w:val="24"/>
          <w:szCs w:val="24"/>
        </w:rPr>
        <w:t>2</w:t>
      </w:r>
      <w:bookmarkStart w:id="0" w:name="_GoBack"/>
      <w:bookmarkEnd w:id="0"/>
      <w:r w:rsidR="00CD0123">
        <w:rPr>
          <w:sz w:val="24"/>
          <w:szCs w:val="24"/>
        </w:rPr>
        <w:t>3. 2. 2017</w:t>
      </w:r>
    </w:p>
    <w:p w:rsidR="00442F40" w:rsidRPr="00DF6C02" w:rsidRDefault="00DF6C02" w:rsidP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elektronické úřední desce obce dne </w:t>
      </w:r>
      <w:r w:rsidR="00CD0123">
        <w:rPr>
          <w:sz w:val="24"/>
          <w:szCs w:val="24"/>
        </w:rPr>
        <w:t>13. 2. 2017</w:t>
      </w:r>
    </w:p>
    <w:sectPr w:rsidR="00442F40" w:rsidRPr="00DF6C02" w:rsidSect="0062215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72706"/>
    <w:multiLevelType w:val="multilevel"/>
    <w:tmpl w:val="93E08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2F40"/>
    <w:rsid w:val="00442F40"/>
    <w:rsid w:val="004B210E"/>
    <w:rsid w:val="004E0BA3"/>
    <w:rsid w:val="0062215F"/>
    <w:rsid w:val="00782020"/>
    <w:rsid w:val="0094610A"/>
    <w:rsid w:val="00B43072"/>
    <w:rsid w:val="00CB1835"/>
    <w:rsid w:val="00CD0123"/>
    <w:rsid w:val="00D34F88"/>
    <w:rsid w:val="00D406A0"/>
    <w:rsid w:val="00DF6C02"/>
    <w:rsid w:val="00E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1ABC"/>
  <w15:docId w15:val="{D8975F0D-95F4-4D8D-BEFC-CDC41906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AC"/>
    <w:pPr>
      <w:spacing w:after="200"/>
    </w:pPr>
  </w:style>
  <w:style w:type="paragraph" w:styleId="Heading1">
    <w:name w:val="heading 1"/>
    <w:basedOn w:val="Nadpis"/>
    <w:rsid w:val="0062215F"/>
    <w:pPr>
      <w:outlineLvl w:val="0"/>
    </w:pPr>
  </w:style>
  <w:style w:type="paragraph" w:styleId="Heading2">
    <w:name w:val="heading 2"/>
    <w:basedOn w:val="Nadpis"/>
    <w:rsid w:val="0062215F"/>
    <w:pPr>
      <w:outlineLvl w:val="1"/>
    </w:pPr>
  </w:style>
  <w:style w:type="paragraph" w:styleId="Heading3">
    <w:name w:val="heading 3"/>
    <w:basedOn w:val="Nadpis"/>
    <w:rsid w:val="0062215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qFormat/>
    <w:rsid w:val="006221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rsid w:val="0062215F"/>
    <w:pPr>
      <w:spacing w:after="140" w:line="288" w:lineRule="auto"/>
    </w:pPr>
  </w:style>
  <w:style w:type="paragraph" w:styleId="List">
    <w:name w:val="List"/>
    <w:basedOn w:val="Tlotextu"/>
    <w:rsid w:val="0062215F"/>
    <w:rPr>
      <w:rFonts w:cs="Mangal"/>
    </w:rPr>
  </w:style>
  <w:style w:type="paragraph" w:customStyle="1" w:styleId="Popisek">
    <w:name w:val="Popisek"/>
    <w:basedOn w:val="Normal"/>
    <w:rsid w:val="006221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qFormat/>
    <w:rsid w:val="0062215F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al"/>
    <w:qFormat/>
    <w:rsid w:val="0062215F"/>
  </w:style>
  <w:style w:type="paragraph" w:styleId="Title">
    <w:name w:val="Title"/>
    <w:basedOn w:val="Nadpis"/>
    <w:rsid w:val="0062215F"/>
  </w:style>
  <w:style w:type="paragraph" w:styleId="Subtitle">
    <w:name w:val="Subtitle"/>
    <w:basedOn w:val="Nadpis"/>
    <w:rsid w:val="00622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dcterms:created xsi:type="dcterms:W3CDTF">2017-02-14T19:23:00Z</dcterms:created>
  <dcterms:modified xsi:type="dcterms:W3CDTF">2017-02-15T13:45:00Z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