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B04" w:rsidRPr="00AC514A" w:rsidRDefault="00C21C8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C514A">
        <w:rPr>
          <w:rFonts w:asciiTheme="minorHAnsi" w:hAnsiTheme="minorHAnsi" w:cstheme="minorHAnsi"/>
          <w:b/>
          <w:sz w:val="24"/>
          <w:szCs w:val="24"/>
        </w:rPr>
        <w:t>I N F O R M A C E</w:t>
      </w:r>
    </w:p>
    <w:p w:rsidR="00794B04" w:rsidRPr="00AC514A" w:rsidRDefault="00C21C8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C514A">
        <w:rPr>
          <w:rFonts w:asciiTheme="minorHAnsi" w:hAnsiTheme="minorHAnsi" w:cstheme="minorHAnsi"/>
          <w:b/>
          <w:sz w:val="24"/>
          <w:szCs w:val="24"/>
        </w:rPr>
        <w:t>O konání zasedání obecního zastupitelstva obce Vlkov</w:t>
      </w:r>
    </w:p>
    <w:p w:rsidR="00794B04" w:rsidRPr="00AC514A" w:rsidRDefault="00C21C8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C514A">
        <w:rPr>
          <w:rFonts w:asciiTheme="minorHAnsi" w:hAnsiTheme="minorHAnsi" w:cstheme="minorHAnsi"/>
          <w:b/>
          <w:sz w:val="24"/>
          <w:szCs w:val="24"/>
        </w:rPr>
        <w:t>Obecní úřad informuje o konání zasedání zastupitelstva obce Vlkov</w:t>
      </w:r>
    </w:p>
    <w:p w:rsidR="00794B04" w:rsidRPr="00AC514A" w:rsidRDefault="00C21C8C">
      <w:pPr>
        <w:rPr>
          <w:rFonts w:asciiTheme="minorHAnsi" w:hAnsiTheme="minorHAnsi" w:cstheme="minorHAnsi"/>
          <w:b/>
          <w:sz w:val="24"/>
          <w:szCs w:val="24"/>
        </w:rPr>
      </w:pPr>
      <w:r w:rsidRPr="00AC514A">
        <w:rPr>
          <w:rFonts w:asciiTheme="minorHAnsi" w:hAnsiTheme="minorHAnsi" w:cstheme="minorHAnsi"/>
          <w:b/>
          <w:sz w:val="24"/>
          <w:szCs w:val="24"/>
        </w:rPr>
        <w:t>Místo konání:</w:t>
      </w:r>
    </w:p>
    <w:p w:rsidR="00794B04" w:rsidRPr="00AC514A" w:rsidRDefault="00C21C8C">
      <w:pPr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>Obecní úřad obce Vlkov čp. 16</w:t>
      </w:r>
    </w:p>
    <w:p w:rsidR="00794B04" w:rsidRPr="00AC514A" w:rsidRDefault="00C21C8C">
      <w:pPr>
        <w:rPr>
          <w:rFonts w:asciiTheme="minorHAnsi" w:hAnsiTheme="minorHAnsi" w:cstheme="minorHAnsi"/>
          <w:b/>
          <w:sz w:val="24"/>
          <w:szCs w:val="24"/>
        </w:rPr>
      </w:pPr>
      <w:r w:rsidRPr="00AC514A">
        <w:rPr>
          <w:rFonts w:asciiTheme="minorHAnsi" w:hAnsiTheme="minorHAnsi" w:cstheme="minorHAnsi"/>
          <w:b/>
          <w:sz w:val="24"/>
          <w:szCs w:val="24"/>
        </w:rPr>
        <w:t>Doba konání:</w:t>
      </w:r>
    </w:p>
    <w:p w:rsidR="00794B04" w:rsidRPr="00AC514A" w:rsidRDefault="00C21C8C">
      <w:pPr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 xml:space="preserve">Dne </w:t>
      </w:r>
      <w:r w:rsidR="00134168">
        <w:rPr>
          <w:rFonts w:asciiTheme="minorHAnsi" w:hAnsiTheme="minorHAnsi" w:cstheme="minorHAnsi"/>
          <w:sz w:val="24"/>
          <w:szCs w:val="24"/>
        </w:rPr>
        <w:t>27</w:t>
      </w:r>
      <w:r w:rsidRPr="00AC514A">
        <w:rPr>
          <w:rFonts w:asciiTheme="minorHAnsi" w:hAnsiTheme="minorHAnsi" w:cstheme="minorHAnsi"/>
          <w:sz w:val="24"/>
          <w:szCs w:val="24"/>
        </w:rPr>
        <w:t xml:space="preserve">. </w:t>
      </w:r>
      <w:r w:rsidR="001645E1" w:rsidRPr="00AC514A">
        <w:rPr>
          <w:rFonts w:asciiTheme="minorHAnsi" w:hAnsiTheme="minorHAnsi" w:cstheme="minorHAnsi"/>
          <w:sz w:val="24"/>
          <w:szCs w:val="24"/>
        </w:rPr>
        <w:t>12</w:t>
      </w:r>
      <w:r w:rsidRPr="00AC514A">
        <w:rPr>
          <w:rFonts w:asciiTheme="minorHAnsi" w:hAnsiTheme="minorHAnsi" w:cstheme="minorHAnsi"/>
          <w:sz w:val="24"/>
          <w:szCs w:val="24"/>
        </w:rPr>
        <w:t>. 201</w:t>
      </w:r>
      <w:r w:rsidR="006823A5">
        <w:rPr>
          <w:rFonts w:asciiTheme="minorHAnsi" w:hAnsiTheme="minorHAnsi" w:cstheme="minorHAnsi"/>
          <w:sz w:val="24"/>
          <w:szCs w:val="24"/>
        </w:rPr>
        <w:t>9</w:t>
      </w:r>
      <w:r w:rsidRPr="00AC514A">
        <w:rPr>
          <w:rFonts w:asciiTheme="minorHAnsi" w:hAnsiTheme="minorHAnsi" w:cstheme="minorHAnsi"/>
          <w:sz w:val="24"/>
          <w:szCs w:val="24"/>
        </w:rPr>
        <w:t xml:space="preserve"> od 1</w:t>
      </w:r>
      <w:r w:rsidR="00E664F2" w:rsidRPr="00AC514A">
        <w:rPr>
          <w:rFonts w:asciiTheme="minorHAnsi" w:hAnsiTheme="minorHAnsi" w:cstheme="minorHAnsi"/>
          <w:sz w:val="24"/>
          <w:szCs w:val="24"/>
        </w:rPr>
        <w:t>8</w:t>
      </w:r>
      <w:r w:rsidRPr="00AC514A">
        <w:rPr>
          <w:rFonts w:asciiTheme="minorHAnsi" w:hAnsiTheme="minorHAnsi" w:cstheme="minorHAnsi"/>
          <w:sz w:val="24"/>
          <w:szCs w:val="24"/>
        </w:rPr>
        <w:t>.</w:t>
      </w:r>
      <w:r w:rsidR="00092D41">
        <w:rPr>
          <w:rFonts w:asciiTheme="minorHAnsi" w:hAnsiTheme="minorHAnsi" w:cstheme="minorHAnsi"/>
          <w:sz w:val="24"/>
          <w:szCs w:val="24"/>
        </w:rPr>
        <w:t>0</w:t>
      </w:r>
      <w:r w:rsidRPr="00AC514A">
        <w:rPr>
          <w:rFonts w:asciiTheme="minorHAnsi" w:hAnsiTheme="minorHAnsi" w:cstheme="minorHAnsi"/>
          <w:sz w:val="24"/>
          <w:szCs w:val="24"/>
        </w:rPr>
        <w:t>0 hod.</w:t>
      </w:r>
    </w:p>
    <w:p w:rsidR="00794B04" w:rsidRPr="00AC514A" w:rsidRDefault="00C21C8C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C514A">
        <w:rPr>
          <w:rFonts w:asciiTheme="minorHAnsi" w:hAnsiTheme="minorHAnsi" w:cstheme="minorHAnsi"/>
          <w:b/>
          <w:sz w:val="24"/>
          <w:szCs w:val="24"/>
        </w:rPr>
        <w:t>Navržený program:</w:t>
      </w:r>
    </w:p>
    <w:p w:rsidR="00794B04" w:rsidRPr="00AC514A" w:rsidRDefault="00C21C8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>Určení zapisovatele a ověřovatele zápisu.</w:t>
      </w:r>
    </w:p>
    <w:p w:rsidR="001645E1" w:rsidRPr="00AC514A" w:rsidRDefault="00C21C8C" w:rsidP="001645E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>Projednání a schválení programu zasedání.</w:t>
      </w:r>
    </w:p>
    <w:p w:rsidR="00AC514A" w:rsidRPr="00AC514A" w:rsidRDefault="00FC0F18" w:rsidP="00D4311D">
      <w:pPr>
        <w:pStyle w:val="ListParagraph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AC514A">
        <w:rPr>
          <w:rFonts w:asciiTheme="minorHAnsi" w:hAnsiTheme="minorHAnsi" w:cstheme="minorHAnsi"/>
          <w:sz w:val="24"/>
          <w:szCs w:val="24"/>
        </w:rPr>
        <w:t>Projednání</w:t>
      </w:r>
      <w:r w:rsidR="006823A5">
        <w:rPr>
          <w:rFonts w:asciiTheme="minorHAnsi" w:hAnsiTheme="minorHAnsi" w:cstheme="minorHAnsi"/>
          <w:sz w:val="24"/>
          <w:szCs w:val="24"/>
        </w:rPr>
        <w:t xml:space="preserve"> a schválení rozpočtu na rok 2020</w:t>
      </w:r>
      <w:r w:rsidR="00AC514A" w:rsidRPr="00AC514A">
        <w:rPr>
          <w:rFonts w:asciiTheme="minorHAnsi" w:hAnsiTheme="minorHAnsi" w:cstheme="minorHAnsi"/>
          <w:sz w:val="24"/>
          <w:szCs w:val="24"/>
        </w:rPr>
        <w:t>.</w:t>
      </w:r>
    </w:p>
    <w:p w:rsidR="00782494" w:rsidRPr="00134168" w:rsidRDefault="00AC514A" w:rsidP="00D4311D">
      <w:pPr>
        <w:pStyle w:val="ListParagraph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AC514A">
        <w:rPr>
          <w:rFonts w:asciiTheme="minorHAnsi" w:hAnsiTheme="minorHAnsi" w:cstheme="minorHAnsi"/>
          <w:sz w:val="24"/>
          <w:szCs w:val="24"/>
        </w:rPr>
        <w:t xml:space="preserve">Projednání a schválení </w:t>
      </w:r>
      <w:r w:rsidR="00782494" w:rsidRPr="00AC514A">
        <w:rPr>
          <w:rFonts w:asciiTheme="minorHAnsi" w:hAnsiTheme="minorHAnsi" w:cstheme="minorHAnsi"/>
          <w:sz w:val="24"/>
          <w:szCs w:val="24"/>
        </w:rPr>
        <w:t>střednědobého plánu na roky 20</w:t>
      </w:r>
      <w:r w:rsidR="00092D41">
        <w:rPr>
          <w:rFonts w:asciiTheme="minorHAnsi" w:hAnsiTheme="minorHAnsi" w:cstheme="minorHAnsi"/>
          <w:sz w:val="24"/>
          <w:szCs w:val="24"/>
        </w:rPr>
        <w:t>2</w:t>
      </w:r>
      <w:r w:rsidR="006823A5">
        <w:rPr>
          <w:rFonts w:asciiTheme="minorHAnsi" w:hAnsiTheme="minorHAnsi" w:cstheme="minorHAnsi"/>
          <w:sz w:val="24"/>
          <w:szCs w:val="24"/>
        </w:rPr>
        <w:t>1</w:t>
      </w:r>
      <w:r w:rsidR="00782494" w:rsidRPr="00AC514A">
        <w:rPr>
          <w:rFonts w:asciiTheme="minorHAnsi" w:hAnsiTheme="minorHAnsi" w:cstheme="minorHAnsi"/>
          <w:sz w:val="24"/>
          <w:szCs w:val="24"/>
        </w:rPr>
        <w:t xml:space="preserve"> a 202</w:t>
      </w:r>
      <w:r w:rsidR="006823A5">
        <w:rPr>
          <w:rFonts w:asciiTheme="minorHAnsi" w:hAnsiTheme="minorHAnsi" w:cstheme="minorHAnsi"/>
          <w:sz w:val="24"/>
          <w:szCs w:val="24"/>
        </w:rPr>
        <w:t>2</w:t>
      </w:r>
      <w:r w:rsidRPr="00AC514A">
        <w:rPr>
          <w:rFonts w:asciiTheme="minorHAnsi" w:hAnsiTheme="minorHAnsi" w:cstheme="minorHAnsi"/>
          <w:sz w:val="24"/>
          <w:szCs w:val="24"/>
        </w:rPr>
        <w:t>.</w:t>
      </w:r>
    </w:p>
    <w:p w:rsidR="00134168" w:rsidRPr="00AC514A" w:rsidRDefault="00134168" w:rsidP="00D4311D">
      <w:pPr>
        <w:pStyle w:val="ListParagraph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>
        <w:rPr>
          <w:rFonts w:asciiTheme="minorHAnsi" w:hAnsiTheme="minorHAnsi" w:cstheme="minorHAnsi"/>
          <w:sz w:val="24"/>
          <w:szCs w:val="24"/>
        </w:rPr>
        <w:t>Projednání a schválení odměňování zastupitelů dle novely nařízení vlády č. 318/217 Sb. platné od 1.1.2020.</w:t>
      </w:r>
    </w:p>
    <w:p w:rsidR="00794B04" w:rsidRPr="00AC514A" w:rsidRDefault="00C21C8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>Diskuze.</w:t>
      </w:r>
    </w:p>
    <w:p w:rsidR="00794B04" w:rsidRPr="00AC514A" w:rsidRDefault="00794B04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794B04" w:rsidRPr="00AC514A" w:rsidRDefault="00794B04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794B04" w:rsidRPr="00AC514A" w:rsidRDefault="00C21C8C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 xml:space="preserve">Ve Vlkově </w:t>
      </w:r>
      <w:r w:rsidR="00892DF3">
        <w:rPr>
          <w:rFonts w:asciiTheme="minorHAnsi" w:hAnsiTheme="minorHAnsi" w:cstheme="minorHAnsi"/>
          <w:sz w:val="24"/>
          <w:szCs w:val="24"/>
        </w:rPr>
        <w:t>1</w:t>
      </w:r>
      <w:r w:rsidR="00E61A92">
        <w:rPr>
          <w:rFonts w:asciiTheme="minorHAnsi" w:hAnsiTheme="minorHAnsi" w:cstheme="minorHAnsi"/>
          <w:sz w:val="24"/>
          <w:szCs w:val="24"/>
        </w:rPr>
        <w:t>7</w:t>
      </w:r>
      <w:r w:rsidRPr="00AC514A">
        <w:rPr>
          <w:rFonts w:asciiTheme="minorHAnsi" w:hAnsiTheme="minorHAnsi" w:cstheme="minorHAnsi"/>
          <w:sz w:val="24"/>
          <w:szCs w:val="24"/>
        </w:rPr>
        <w:t xml:space="preserve">. </w:t>
      </w:r>
      <w:r w:rsidR="001645E1" w:rsidRPr="00AC514A">
        <w:rPr>
          <w:rFonts w:asciiTheme="minorHAnsi" w:hAnsiTheme="minorHAnsi" w:cstheme="minorHAnsi"/>
          <w:sz w:val="24"/>
          <w:szCs w:val="24"/>
        </w:rPr>
        <w:t>12</w:t>
      </w:r>
      <w:r w:rsidRPr="00AC514A">
        <w:rPr>
          <w:rFonts w:asciiTheme="minorHAnsi" w:hAnsiTheme="minorHAnsi" w:cstheme="minorHAnsi"/>
          <w:sz w:val="24"/>
          <w:szCs w:val="24"/>
        </w:rPr>
        <w:t>. 201</w:t>
      </w:r>
      <w:r w:rsidR="00892DF3">
        <w:rPr>
          <w:rFonts w:asciiTheme="minorHAnsi" w:hAnsiTheme="minorHAnsi" w:cstheme="minorHAnsi"/>
          <w:sz w:val="24"/>
          <w:szCs w:val="24"/>
        </w:rPr>
        <w:t>9</w:t>
      </w:r>
      <w:r w:rsidRPr="00AC514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94B04" w:rsidRPr="00AC514A" w:rsidRDefault="00794B04">
      <w:pPr>
        <w:pStyle w:val="ListParagraph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794B04" w:rsidRPr="00AC514A" w:rsidRDefault="00794B04">
      <w:pPr>
        <w:pStyle w:val="ListParagraph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794B04" w:rsidRPr="00AC514A" w:rsidRDefault="00C12743" w:rsidP="00C12743">
      <w:pPr>
        <w:pStyle w:val="ListParagraph"/>
        <w:ind w:left="4248" w:firstLine="708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Starostka</w:t>
      </w:r>
      <w:r w:rsidR="00C21C8C" w:rsidRPr="00AC514A">
        <w:rPr>
          <w:rFonts w:asciiTheme="minorHAnsi" w:hAnsiTheme="minorHAnsi" w:cstheme="minorHAnsi"/>
          <w:sz w:val="24"/>
          <w:szCs w:val="24"/>
        </w:rPr>
        <w:t xml:space="preserve"> Ing. Barbora Kubátová, Ph.D.</w:t>
      </w:r>
    </w:p>
    <w:p w:rsidR="00794B04" w:rsidRPr="00AC514A" w:rsidRDefault="00794B04">
      <w:pPr>
        <w:pStyle w:val="ListParagraph"/>
        <w:ind w:left="90" w:hanging="90"/>
        <w:rPr>
          <w:rFonts w:asciiTheme="minorHAnsi" w:hAnsiTheme="minorHAnsi" w:cstheme="minorHAnsi"/>
          <w:sz w:val="24"/>
          <w:szCs w:val="24"/>
        </w:rPr>
      </w:pPr>
    </w:p>
    <w:p w:rsidR="00794B04" w:rsidRPr="00AC514A" w:rsidRDefault="00794B04">
      <w:pPr>
        <w:pStyle w:val="ListParagraph"/>
        <w:ind w:left="90" w:hanging="90"/>
        <w:rPr>
          <w:rFonts w:asciiTheme="minorHAnsi" w:hAnsiTheme="minorHAnsi" w:cstheme="minorHAnsi"/>
          <w:sz w:val="24"/>
          <w:szCs w:val="24"/>
        </w:rPr>
      </w:pPr>
    </w:p>
    <w:p w:rsidR="00794B04" w:rsidRPr="00AC514A" w:rsidRDefault="00C21C8C">
      <w:pPr>
        <w:pStyle w:val="ListParagraph"/>
        <w:ind w:left="90" w:hanging="90"/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 xml:space="preserve">Vyvěšeno na úřední desce obce dne </w:t>
      </w:r>
      <w:r w:rsidR="00892DF3">
        <w:rPr>
          <w:rFonts w:asciiTheme="minorHAnsi" w:hAnsiTheme="minorHAnsi" w:cstheme="minorHAnsi"/>
          <w:sz w:val="24"/>
          <w:szCs w:val="24"/>
        </w:rPr>
        <w:t>1</w:t>
      </w:r>
      <w:r w:rsidR="00E61A92">
        <w:rPr>
          <w:rFonts w:asciiTheme="minorHAnsi" w:hAnsiTheme="minorHAnsi" w:cstheme="minorHAnsi"/>
          <w:sz w:val="24"/>
          <w:szCs w:val="24"/>
        </w:rPr>
        <w:t>7</w:t>
      </w:r>
      <w:r w:rsidRPr="00AC514A">
        <w:rPr>
          <w:rFonts w:asciiTheme="minorHAnsi" w:hAnsiTheme="minorHAnsi" w:cstheme="minorHAnsi"/>
          <w:sz w:val="24"/>
          <w:szCs w:val="24"/>
        </w:rPr>
        <w:t>.</w:t>
      </w:r>
      <w:r w:rsidR="00E8491D" w:rsidRPr="00AC514A">
        <w:rPr>
          <w:rFonts w:asciiTheme="minorHAnsi" w:hAnsiTheme="minorHAnsi" w:cstheme="minorHAnsi"/>
          <w:sz w:val="24"/>
          <w:szCs w:val="24"/>
        </w:rPr>
        <w:t xml:space="preserve"> </w:t>
      </w:r>
      <w:r w:rsidR="001645E1" w:rsidRPr="00AC514A">
        <w:rPr>
          <w:rFonts w:asciiTheme="minorHAnsi" w:hAnsiTheme="minorHAnsi" w:cstheme="minorHAnsi"/>
          <w:sz w:val="24"/>
          <w:szCs w:val="24"/>
        </w:rPr>
        <w:t>12</w:t>
      </w:r>
      <w:r w:rsidRPr="00AC514A">
        <w:rPr>
          <w:rFonts w:asciiTheme="minorHAnsi" w:hAnsiTheme="minorHAnsi" w:cstheme="minorHAnsi"/>
          <w:sz w:val="24"/>
          <w:szCs w:val="24"/>
        </w:rPr>
        <w:t>. 201</w:t>
      </w:r>
      <w:r w:rsidR="00892DF3">
        <w:rPr>
          <w:rFonts w:asciiTheme="minorHAnsi" w:hAnsiTheme="minorHAnsi" w:cstheme="minorHAnsi"/>
          <w:sz w:val="24"/>
          <w:szCs w:val="24"/>
        </w:rPr>
        <w:t>9</w:t>
      </w:r>
    </w:p>
    <w:p w:rsidR="00794B04" w:rsidRPr="00AC514A" w:rsidRDefault="00C21C8C">
      <w:pPr>
        <w:pStyle w:val="ListParagraph"/>
        <w:ind w:left="90" w:hanging="90"/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 xml:space="preserve">Sejmuto z úřední desky obce dne </w:t>
      </w:r>
      <w:r w:rsidR="00E61A92">
        <w:rPr>
          <w:rFonts w:asciiTheme="minorHAnsi" w:hAnsiTheme="minorHAnsi" w:cstheme="minorHAnsi"/>
          <w:sz w:val="24"/>
          <w:szCs w:val="24"/>
        </w:rPr>
        <w:t>27</w:t>
      </w:r>
      <w:r w:rsidRPr="00AC514A">
        <w:rPr>
          <w:rFonts w:asciiTheme="minorHAnsi" w:hAnsiTheme="minorHAnsi" w:cstheme="minorHAnsi"/>
          <w:sz w:val="24"/>
          <w:szCs w:val="24"/>
        </w:rPr>
        <w:t>.</w:t>
      </w:r>
      <w:r w:rsidR="00AC514A">
        <w:rPr>
          <w:rFonts w:asciiTheme="minorHAnsi" w:hAnsiTheme="minorHAnsi" w:cstheme="minorHAnsi"/>
          <w:sz w:val="24"/>
          <w:szCs w:val="24"/>
        </w:rPr>
        <w:t xml:space="preserve"> 12.</w:t>
      </w:r>
      <w:r w:rsidRPr="00AC514A">
        <w:rPr>
          <w:rFonts w:asciiTheme="minorHAnsi" w:hAnsiTheme="minorHAnsi" w:cstheme="minorHAnsi"/>
          <w:sz w:val="24"/>
          <w:szCs w:val="24"/>
        </w:rPr>
        <w:t xml:space="preserve"> 201</w:t>
      </w:r>
      <w:r w:rsidR="00892DF3">
        <w:rPr>
          <w:rFonts w:asciiTheme="minorHAnsi" w:hAnsiTheme="minorHAnsi" w:cstheme="minorHAnsi"/>
          <w:sz w:val="24"/>
          <w:szCs w:val="24"/>
        </w:rPr>
        <w:t>9</w:t>
      </w:r>
    </w:p>
    <w:p w:rsidR="00794B04" w:rsidRPr="00AC514A" w:rsidRDefault="00C21C8C">
      <w:pPr>
        <w:pStyle w:val="ListParagraph"/>
        <w:ind w:left="90" w:hanging="90"/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 xml:space="preserve">Vyvěšeno na elektronické úřední desce obce dne </w:t>
      </w:r>
      <w:r w:rsidR="00892DF3">
        <w:rPr>
          <w:rFonts w:asciiTheme="minorHAnsi" w:hAnsiTheme="minorHAnsi" w:cstheme="minorHAnsi"/>
          <w:sz w:val="24"/>
          <w:szCs w:val="24"/>
        </w:rPr>
        <w:t>1</w:t>
      </w:r>
      <w:r w:rsidR="00E61A92">
        <w:rPr>
          <w:rFonts w:asciiTheme="minorHAnsi" w:hAnsiTheme="minorHAnsi" w:cstheme="minorHAnsi"/>
          <w:sz w:val="24"/>
          <w:szCs w:val="24"/>
        </w:rPr>
        <w:t>7</w:t>
      </w:r>
      <w:bookmarkStart w:id="0" w:name="_GoBack"/>
      <w:bookmarkEnd w:id="0"/>
      <w:r w:rsidR="00AC514A">
        <w:rPr>
          <w:rFonts w:asciiTheme="minorHAnsi" w:hAnsiTheme="minorHAnsi" w:cstheme="minorHAnsi"/>
          <w:sz w:val="24"/>
          <w:szCs w:val="24"/>
        </w:rPr>
        <w:t>.</w:t>
      </w:r>
      <w:r w:rsidR="00C12743">
        <w:rPr>
          <w:rFonts w:asciiTheme="minorHAnsi" w:hAnsiTheme="minorHAnsi" w:cstheme="minorHAnsi"/>
          <w:sz w:val="24"/>
          <w:szCs w:val="24"/>
        </w:rPr>
        <w:t xml:space="preserve"> </w:t>
      </w:r>
      <w:r w:rsidR="00AC514A">
        <w:rPr>
          <w:rFonts w:asciiTheme="minorHAnsi" w:hAnsiTheme="minorHAnsi" w:cstheme="minorHAnsi"/>
          <w:sz w:val="24"/>
          <w:szCs w:val="24"/>
        </w:rPr>
        <w:t>12</w:t>
      </w:r>
      <w:r w:rsidRPr="00AC514A">
        <w:rPr>
          <w:rFonts w:asciiTheme="minorHAnsi" w:hAnsiTheme="minorHAnsi" w:cstheme="minorHAnsi"/>
          <w:sz w:val="24"/>
          <w:szCs w:val="24"/>
        </w:rPr>
        <w:t>. 201</w:t>
      </w:r>
      <w:r w:rsidR="00892DF3">
        <w:rPr>
          <w:rFonts w:asciiTheme="minorHAnsi" w:hAnsiTheme="minorHAnsi" w:cstheme="minorHAnsi"/>
          <w:sz w:val="24"/>
          <w:szCs w:val="24"/>
        </w:rPr>
        <w:t>9</w:t>
      </w:r>
    </w:p>
    <w:p w:rsidR="00794B04" w:rsidRPr="00AC514A" w:rsidRDefault="00794B04">
      <w:pPr>
        <w:pStyle w:val="ListParagraph"/>
        <w:ind w:left="90" w:hanging="90"/>
        <w:rPr>
          <w:rFonts w:asciiTheme="minorHAnsi" w:hAnsiTheme="minorHAnsi" w:cstheme="minorHAnsi"/>
          <w:sz w:val="24"/>
          <w:szCs w:val="24"/>
        </w:rPr>
      </w:pPr>
    </w:p>
    <w:sectPr w:rsidR="00794B04" w:rsidRPr="00AC514A">
      <w:pgSz w:w="11906" w:h="16838"/>
      <w:pgMar w:top="1417" w:right="1417" w:bottom="1417" w:left="1417" w:header="0" w:footer="0" w:gutter="0"/>
      <w:cols w:space="708"/>
      <w:formProt w:val="0"/>
      <w:docGrid w:linePitch="36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altName w:val=" Arial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A7ABF"/>
    <w:multiLevelType w:val="multilevel"/>
    <w:tmpl w:val="CF1AACCC"/>
    <w:styleLink w:val="Styl1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 w:hint="default"/>
      </w:rPr>
    </w:lvl>
  </w:abstractNum>
  <w:abstractNum w:abstractNumId="1" w15:restartNumberingAfterBreak="0">
    <w:nsid w:val="35036165"/>
    <w:multiLevelType w:val="hybridMultilevel"/>
    <w:tmpl w:val="480A3C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A0CD9"/>
    <w:multiLevelType w:val="multilevel"/>
    <w:tmpl w:val="2EC47D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E1D4E4F"/>
    <w:multiLevelType w:val="hybridMultilevel"/>
    <w:tmpl w:val="D0644BE8"/>
    <w:lvl w:ilvl="0" w:tplc="710EA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0167A2"/>
    <w:multiLevelType w:val="multilevel"/>
    <w:tmpl w:val="20C6C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D49FA"/>
    <w:multiLevelType w:val="multilevel"/>
    <w:tmpl w:val="84483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04"/>
    <w:rsid w:val="00092D41"/>
    <w:rsid w:val="00134168"/>
    <w:rsid w:val="001645E1"/>
    <w:rsid w:val="00603B9A"/>
    <w:rsid w:val="006823A5"/>
    <w:rsid w:val="00782494"/>
    <w:rsid w:val="00794B04"/>
    <w:rsid w:val="007A7365"/>
    <w:rsid w:val="00876918"/>
    <w:rsid w:val="00892DF3"/>
    <w:rsid w:val="008B1ACD"/>
    <w:rsid w:val="00AA4246"/>
    <w:rsid w:val="00AC514A"/>
    <w:rsid w:val="00C12743"/>
    <w:rsid w:val="00C21C8C"/>
    <w:rsid w:val="00E3693E"/>
    <w:rsid w:val="00E61A92"/>
    <w:rsid w:val="00E664F2"/>
    <w:rsid w:val="00E8491D"/>
    <w:rsid w:val="00FC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51AAD"/>
  <w15:docId w15:val="{DD96F3B5-3925-45F9-B13B-38504E3E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/>
    </w:pPr>
    <w:rPr>
      <w:rFonts w:ascii="Calibri" w:eastAsia="SimSun" w:hAnsi="Calibri" w:cs="Calibri"/>
      <w:lang w:eastAsia="en-US"/>
    </w:rPr>
  </w:style>
  <w:style w:type="paragraph" w:styleId="Heading1">
    <w:name w:val="heading 1"/>
    <w:basedOn w:val="Nadpis"/>
    <w:pPr>
      <w:outlineLvl w:val="0"/>
    </w:pPr>
  </w:style>
  <w:style w:type="paragraph" w:styleId="Heading2">
    <w:name w:val="heading 2"/>
    <w:basedOn w:val="Nadpis"/>
    <w:pPr>
      <w:outlineLvl w:val="1"/>
    </w:pPr>
  </w:style>
  <w:style w:type="paragraph" w:styleId="Heading3">
    <w:name w:val="heading 3"/>
    <w:basedOn w:val="Nadpis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">
    <w:name w:val="Nadpis"/>
    <w:basedOn w:val="Normal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al"/>
    <w:pPr>
      <w:spacing w:after="140" w:line="288" w:lineRule="auto"/>
    </w:pPr>
  </w:style>
  <w:style w:type="paragraph" w:styleId="List">
    <w:name w:val="List"/>
    <w:basedOn w:val="Tlotextu"/>
    <w:rPr>
      <w:rFonts w:cs="Mangal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Citace">
    <w:name w:val="Citace"/>
    <w:basedOn w:val="Normal"/>
  </w:style>
  <w:style w:type="paragraph" w:styleId="Title">
    <w:name w:val="Title"/>
    <w:basedOn w:val="Nadpis"/>
  </w:style>
  <w:style w:type="paragraph" w:styleId="Subtitle">
    <w:name w:val="Subtitle"/>
    <w:basedOn w:val="Nadpis"/>
  </w:style>
  <w:style w:type="paragraph" w:styleId="BodyTextIndent3">
    <w:name w:val="Body Text Indent 3"/>
    <w:basedOn w:val="Normal"/>
    <w:link w:val="BodyTextIndent3Char"/>
    <w:uiPriority w:val="99"/>
    <w:rsid w:val="00892DF3"/>
    <w:pPr>
      <w:suppressAutoHyphens w:val="0"/>
      <w:spacing w:before="120" w:after="0" w:line="280" w:lineRule="atLeast"/>
      <w:ind w:left="283"/>
      <w:jc w:val="both"/>
    </w:pPr>
    <w:rPr>
      <w:rFonts w:ascii="Tahoma" w:hAnsi="Tahoma" w:cs="Times New Roman"/>
      <w:sz w:val="20"/>
      <w:szCs w:val="20"/>
      <w:lang w:eastAsia="cs-CZ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92DF3"/>
    <w:rPr>
      <w:rFonts w:ascii="Tahoma" w:eastAsia="SimSun" w:hAnsi="Tahoma" w:cs="Times New Roman"/>
      <w:sz w:val="20"/>
      <w:szCs w:val="20"/>
    </w:rPr>
  </w:style>
  <w:style w:type="numbering" w:customStyle="1" w:styleId="Styl1">
    <w:name w:val="Styl1"/>
    <w:rsid w:val="00892DF3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8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Caussade Osiva</dc:creator>
  <cp:lastModifiedBy>Barbora Kubatova</cp:lastModifiedBy>
  <cp:revision>3</cp:revision>
  <cp:lastPrinted>2019-12-10T14:16:00Z</cp:lastPrinted>
  <dcterms:created xsi:type="dcterms:W3CDTF">2019-12-20T13:35:00Z</dcterms:created>
  <dcterms:modified xsi:type="dcterms:W3CDTF">2020-01-16T09:11:00Z</dcterms:modified>
  <dc:language>cs</dc:language>
</cp:coreProperties>
</file>